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50"/>
          <w:szCs w:val="5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50"/>
          <w:szCs w:val="50"/>
          <w:u w:val="single"/>
          <w:rtl w:val="0"/>
        </w:rPr>
        <w:t xml:space="preserve">MENSAGEM</w:t>
      </w:r>
    </w:p>
    <w:p w:rsidR="00000000" w:rsidDel="00000000" w:rsidP="00000000" w:rsidRDefault="00000000" w:rsidRPr="00000000" w14:paraId="0000000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8"/>
          <w:szCs w:val="28"/>
          <w:rtl w:val="0"/>
        </w:rPr>
        <w:t xml:space="preserve">     Muito obrigado.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66.9291338582677" w:right="-607.7952755905511" w:firstLine="566.9291338582677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Encerramos o período legislativo 2022 com a missão cumprida. Com as ações voltadas ao respeito, harmonia e a valorização desta casa legislativa.  </w:t>
      </w:r>
    </w:p>
    <w:p w:rsidR="00000000" w:rsidDel="00000000" w:rsidP="00000000" w:rsidRDefault="00000000" w:rsidRPr="00000000" w14:paraId="00000007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566.9291338582677" w:right="-607.7952755905511" w:firstLine="566.9291338582677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Aos integrantes da Mesa Diretora, o agradecimento pela disponibilidade e dedicação nas tomadas de decisões, com responsabilidade, equilíbrio e cooperação.</w:t>
      </w:r>
    </w:p>
    <w:p w:rsidR="00000000" w:rsidDel="00000000" w:rsidP="00000000" w:rsidRDefault="00000000" w:rsidRPr="00000000" w14:paraId="0000000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566.9291338582677" w:right="-607.7952755905511" w:firstLine="566.9291338582677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Aos participantes das áreas de apoio da Casa Legislativa, registramos gratidão pelo esforço na realização de suas tarefas e funções. </w:t>
      </w:r>
    </w:p>
    <w:p w:rsidR="00000000" w:rsidDel="00000000" w:rsidP="00000000" w:rsidRDefault="00000000" w:rsidRPr="00000000" w14:paraId="0000000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40" w:lineRule="auto"/>
        <w:ind w:left="-566.9291338582677" w:right="-607.7952755905511" w:firstLine="566.9291338582677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Todas as atividades do Poder Legislativo realizadas ao longo do ano foram realizadas com zelo, respeito e focadas em contemplar as necessidades da comunidade lajeadense. Cada um dos vereadores deu o melhor de si nas atribuições que competem ao papel do legislador. </w:t>
      </w:r>
    </w:p>
    <w:p w:rsidR="00000000" w:rsidDel="00000000" w:rsidP="00000000" w:rsidRDefault="00000000" w:rsidRPr="00000000" w14:paraId="0000000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566.9291338582677" w:right="-607.7952755905511" w:firstLine="566.9291338582677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Que neste Natal a fraternidade e a harmonia se fortaleçam em nossos lares e corações. Desejamos que todos possam viver em família o espírito natalino.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566.9291338582677" w:right="-607.7952755905511" w:firstLine="566.9291338582677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Para a Câmara de Vereadores de Lajeado o ano de 2022 foi de realizações e conquistas. Que em 2023 possamos continuar unidos, porque juntos somos mais fortes. </w:t>
      </w:r>
    </w:p>
    <w:p w:rsidR="00000000" w:rsidDel="00000000" w:rsidP="00000000" w:rsidRDefault="00000000" w:rsidRPr="00000000" w14:paraId="00000011">
      <w:pPr>
        <w:spacing w:after="240"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ab/>
        <w:tab/>
        <w:tab/>
        <w:t xml:space="preserve">Lajeado, 27 de dezembro de 2022.</w:t>
      </w:r>
    </w:p>
    <w:p w:rsidR="00000000" w:rsidDel="00000000" w:rsidP="00000000" w:rsidRDefault="00000000" w:rsidRPr="00000000" w14:paraId="00000013">
      <w:pPr>
        <w:spacing w:after="160" w:line="259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after="160" w:line="259" w:lineRule="auto"/>
        <w:ind w:left="3753.070866141732" w:right="-607.7952755905511" w:firstLine="566.9291338582678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DEOLÍ GRÄF</w:t>
      </w:r>
    </w:p>
    <w:p w:rsidR="00000000" w:rsidDel="00000000" w:rsidP="00000000" w:rsidRDefault="00000000" w:rsidRPr="00000000" w14:paraId="00000016">
      <w:pPr>
        <w:spacing w:after="160" w:line="259" w:lineRule="auto"/>
        <w:ind w:left="3753.070866141732" w:right="-607.7952755905511" w:firstLine="566.9291338582678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Presidente 2022</w:t>
      </w:r>
    </w:p>
    <w:p w:rsidR="00000000" w:rsidDel="00000000" w:rsidP="00000000" w:rsidRDefault="00000000" w:rsidRPr="00000000" w14:paraId="00000017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ab/>
        <w:t xml:space="preserve">          </w:t>
      </w:r>
    </w:p>
    <w:p w:rsidR="00000000" w:rsidDel="00000000" w:rsidP="00000000" w:rsidRDefault="00000000" w:rsidRPr="00000000" w14:paraId="00000018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1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40"/>
          <w:szCs w:val="40"/>
          <w:rtl w:val="0"/>
        </w:rPr>
        <w:t xml:space="preserve">COMPOSIÇÃO DA CÂMARA</w:t>
      </w:r>
    </w:p>
    <w:p w:rsidR="00000000" w:rsidDel="00000000" w:rsidP="00000000" w:rsidRDefault="00000000" w:rsidRPr="00000000" w14:paraId="0000001B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i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40"/>
          <w:szCs w:val="40"/>
          <w:rtl w:val="0"/>
        </w:rPr>
        <w:t xml:space="preserve">- 2022-</w:t>
      </w:r>
      <w:r w:rsidDel="00000000" w:rsidR="00000000" w:rsidRPr="00000000">
        <w:rPr>
          <w:rFonts w:ascii="Book Antiqua" w:cs="Book Antiqua" w:eastAsia="Book Antiqua" w:hAnsi="Book Antiqua"/>
          <w:i w:val="1"/>
          <w:sz w:val="40"/>
          <w:szCs w:val="40"/>
          <w:rtl w:val="0"/>
        </w:rPr>
        <w:t xml:space="preserve">   </w:t>
      </w:r>
    </w:p>
    <w:p w:rsidR="00000000" w:rsidDel="00000000" w:rsidP="00000000" w:rsidRDefault="00000000" w:rsidRPr="00000000" w14:paraId="0000001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i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MESA DIRETORA: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Presidente: DEOLÍ GRÄFF</w:t>
      </w:r>
    </w:p>
    <w:p w:rsidR="00000000" w:rsidDel="00000000" w:rsidP="00000000" w:rsidRDefault="00000000" w:rsidRPr="00000000" w14:paraId="0000001F">
      <w:pPr>
        <w:spacing w:line="240" w:lineRule="auto"/>
        <w:ind w:left="1593.070866141732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Vice-Presidente: PAULA DAINA THOMAS</w:t>
      </w:r>
    </w:p>
    <w:p w:rsidR="00000000" w:rsidDel="00000000" w:rsidP="00000000" w:rsidRDefault="00000000" w:rsidRPr="00000000" w14:paraId="0000002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                                Secretário: ALEX SCHMITT</w:t>
      </w:r>
    </w:p>
    <w:p w:rsidR="00000000" w:rsidDel="00000000" w:rsidP="00000000" w:rsidRDefault="00000000" w:rsidRPr="00000000" w14:paraId="00000021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VEREADORES TITULARES DO PP: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ALEX SCHMITT</w:t>
      </w:r>
    </w:p>
    <w:p w:rsidR="00000000" w:rsidDel="00000000" w:rsidP="00000000" w:rsidRDefault="00000000" w:rsidRPr="00000000" w14:paraId="00000024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</w:t>
        <w:tab/>
        <w:tab/>
        <w:tab/>
        <w:tab/>
        <w:tab/>
        <w:tab/>
        <w:t xml:space="preserve">         DEOLÍ GRÄFF </w:t>
      </w:r>
    </w:p>
    <w:p w:rsidR="00000000" w:rsidDel="00000000" w:rsidP="00000000" w:rsidRDefault="00000000" w:rsidRPr="00000000" w14:paraId="00000025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</w:t>
        <w:tab/>
        <w:tab/>
        <w:tab/>
        <w:tab/>
        <w:tab/>
        <w:tab/>
        <w:t xml:space="preserve">         HEITOR LUIZ HOPPE</w:t>
      </w:r>
    </w:p>
    <w:p w:rsidR="00000000" w:rsidDel="00000000" w:rsidP="00000000" w:rsidRDefault="00000000" w:rsidRPr="00000000" w14:paraId="00000026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</w:t>
        <w:tab/>
        <w:tab/>
        <w:tab/>
        <w:tab/>
        <w:tab/>
        <w:tab/>
        <w:t xml:space="preserve">         ISIDORO FORNARI NETO         </w:t>
      </w:r>
    </w:p>
    <w:p w:rsidR="00000000" w:rsidDel="00000000" w:rsidP="00000000" w:rsidRDefault="00000000" w:rsidRPr="00000000" w14:paraId="00000027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</w:t>
        <w:tab/>
        <w:tab/>
        <w:tab/>
        <w:tab/>
        <w:tab/>
        <w:tab/>
        <w:t xml:space="preserve">         LORIVAL E. DOS SANTOS SILVEIRA                  </w:t>
      </w:r>
    </w:p>
    <w:p w:rsidR="00000000" w:rsidDel="00000000" w:rsidP="00000000" w:rsidRDefault="00000000" w:rsidRPr="00000000" w14:paraId="00000028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ab/>
        <w:tab/>
        <w:t xml:space="preserve">                    MOZART PEREIRA LOPES      </w:t>
      </w:r>
    </w:p>
    <w:p w:rsidR="00000000" w:rsidDel="00000000" w:rsidP="00000000" w:rsidRDefault="00000000" w:rsidRPr="00000000" w14:paraId="0000002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                  </w:t>
      </w:r>
    </w:p>
    <w:p w:rsidR="00000000" w:rsidDel="00000000" w:rsidP="00000000" w:rsidRDefault="00000000" w:rsidRPr="00000000" w14:paraId="0000002A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VEREADORES TITULARES DO MDB: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ANA RITA DA SILVA AZAMBUJA</w:t>
      </w:r>
    </w:p>
    <w:p w:rsidR="00000000" w:rsidDel="00000000" w:rsidP="00000000" w:rsidRDefault="00000000" w:rsidRPr="00000000" w14:paraId="0000002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</w:t>
        <w:tab/>
        <w:tab/>
        <w:tab/>
        <w:tab/>
        <w:tab/>
        <w:tab/>
        <w:t xml:space="preserve">              ANTÔNIO MARCOS SCHEFER</w:t>
      </w:r>
    </w:p>
    <w:p w:rsidR="00000000" w:rsidDel="00000000" w:rsidP="00000000" w:rsidRDefault="00000000" w:rsidRPr="00000000" w14:paraId="0000002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   </w:t>
        <w:tab/>
        <w:tab/>
        <w:tab/>
        <w:tab/>
        <w:tab/>
        <w:tab/>
        <w:t xml:space="preserve">    CARLOS EDUARDO RANZI</w:t>
      </w:r>
    </w:p>
    <w:p w:rsidR="00000000" w:rsidDel="00000000" w:rsidP="00000000" w:rsidRDefault="00000000" w:rsidRPr="00000000" w14:paraId="0000002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ab/>
        <w:tab/>
        <w:tab/>
        <w:t xml:space="preserve">              EDERSON FERNANDO SPOHR</w:t>
      </w:r>
    </w:p>
    <w:p w:rsidR="00000000" w:rsidDel="00000000" w:rsidP="00000000" w:rsidRDefault="00000000" w:rsidRPr="00000000" w14:paraId="0000002F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ab/>
        <w:tab/>
        <w:tab/>
        <w:t xml:space="preserve">              JONES BARBOSA DA SILVA</w:t>
      </w:r>
    </w:p>
    <w:p w:rsidR="00000000" w:rsidDel="00000000" w:rsidP="00000000" w:rsidRDefault="00000000" w:rsidRPr="00000000" w14:paraId="0000003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ab/>
        <w:tab/>
        <w:tab/>
        <w:tab/>
        <w:t xml:space="preserve">  </w:t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31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3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VEREADOR TITULAR DO PSDB: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MÁRCIO DAL CIN</w:t>
      </w:r>
    </w:p>
    <w:p w:rsidR="00000000" w:rsidDel="00000000" w:rsidP="00000000" w:rsidRDefault="00000000" w:rsidRPr="00000000" w14:paraId="00000033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ab/>
        <w:tab/>
        <w:tab/>
        <w:tab/>
        <w:tab/>
        <w:tab/>
        <w:t xml:space="preserve">     PAULA DAIANA THOMAS</w:t>
      </w:r>
    </w:p>
    <w:p w:rsidR="00000000" w:rsidDel="00000000" w:rsidP="00000000" w:rsidRDefault="00000000" w:rsidRPr="00000000" w14:paraId="00000034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VEREADORES TITULARES DO PT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: SERGIO LUIZ KNIPHOFF </w:t>
      </w:r>
    </w:p>
    <w:p w:rsidR="00000000" w:rsidDel="00000000" w:rsidP="00000000" w:rsidRDefault="00000000" w:rsidRPr="00000000" w14:paraId="00000037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VEREADORES TITULARES DO PSB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: ADRIANO ROSA DOS SANTOS</w:t>
        <w:tab/>
        <w:tab/>
        <w:tab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LÍDERES DAS BANCADAS:</w:t>
      </w:r>
    </w:p>
    <w:p w:rsidR="00000000" w:rsidDel="00000000" w:rsidP="00000000" w:rsidRDefault="00000000" w:rsidRPr="00000000" w14:paraId="0000003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- Bloco Parlamentar do MDB: Jones Barbosa da Silva </w:t>
      </w:r>
    </w:p>
    <w:p w:rsidR="00000000" w:rsidDel="00000000" w:rsidP="00000000" w:rsidRDefault="00000000" w:rsidRPr="00000000" w14:paraId="0000003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- Bloco Parlamentar do PP:  Heitor Luiz Hoppe</w:t>
      </w:r>
    </w:p>
    <w:p w:rsidR="00000000" w:rsidDel="00000000" w:rsidP="00000000" w:rsidRDefault="00000000" w:rsidRPr="00000000" w14:paraId="0000003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- Bloco Parlamentar do PT: Sergio Luiz Kniphoff</w:t>
      </w:r>
    </w:p>
    <w:p w:rsidR="00000000" w:rsidDel="00000000" w:rsidP="00000000" w:rsidRDefault="00000000" w:rsidRPr="00000000" w14:paraId="0000003F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- Bloco Parlamentar do PSDB: Paula Daiana Thomas</w:t>
      </w:r>
    </w:p>
    <w:p w:rsidR="00000000" w:rsidDel="00000000" w:rsidP="00000000" w:rsidRDefault="00000000" w:rsidRPr="00000000" w14:paraId="0000004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- Bloco Parlamentar do PSB: Adriano Rosa dos Santos</w:t>
      </w:r>
    </w:p>
    <w:p w:rsidR="00000000" w:rsidDel="00000000" w:rsidP="00000000" w:rsidRDefault="00000000" w:rsidRPr="00000000" w14:paraId="00000041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  <w:rtl w:val="0"/>
        </w:rPr>
        <w:t xml:space="preserve">QUADRO SINÓPTICO DAS SESSÕES</w:t>
      </w:r>
    </w:p>
    <w:p w:rsidR="00000000" w:rsidDel="00000000" w:rsidP="00000000" w:rsidRDefault="00000000" w:rsidRPr="00000000" w14:paraId="00000042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85.0" w:type="dxa"/>
        <w:jc w:val="left"/>
        <w:tblInd w:w="17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5"/>
        <w:gridCol w:w="1710"/>
        <w:tblGridChange w:id="0">
          <w:tblGrid>
            <w:gridCol w:w="3975"/>
            <w:gridCol w:w="17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  <w:rtl w:val="0"/>
              </w:rPr>
              <w:t xml:space="preserve">          NATUREZA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8"/>
                <w:szCs w:val="28"/>
                <w:rtl w:val="0"/>
              </w:rPr>
              <w:t xml:space="preserve">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Ordinária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left="-141.7322834645671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Extraordinária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Solene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QUADRO DAS LICENÇAS DOS VEREADORES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left"/>
        <w:tblInd w:w="-4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2385"/>
        <w:gridCol w:w="1830"/>
        <w:gridCol w:w="2775"/>
        <w:tblGridChange w:id="0">
          <w:tblGrid>
            <w:gridCol w:w="3285"/>
            <w:gridCol w:w="2385"/>
            <w:gridCol w:w="1830"/>
            <w:gridCol w:w="2775"/>
          </w:tblGrid>
        </w:tblGridChange>
      </w:tblGrid>
      <w:tr>
        <w:trPr>
          <w:cantSplit w:val="0"/>
          <w:trHeight w:val="817.26562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VEREADOR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BANCADA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SUPLENTE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 SCHMITT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09/08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Waldir Gisch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MOZART PEREIRA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LOPES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15/08 à 21/08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Waldir Gisch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MOZART PEREIRA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LOPES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07/12 à 18/12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Waldir Gisch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ISIDORO FORNARI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NETO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01/02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PP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Waldir Gisch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CARLOS EDUARDO 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RANZI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20/06 à 04/07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Antônio M.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CARLOS EDUARDO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RANZI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22/08 à 05/09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Waldir Blau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JONES BARBOSA DA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SILVA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12/09 à 26/09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Daiane Bauer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JONES BARBOSA DA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SILVA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13/04 à 27/04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Marcelo Xavier do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Amaral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LUIZ KNIPHOFF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09/12 à 23/12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PT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William Hoppe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LUIZ KNIPHOFF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15/07 à 29/07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PT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Ricardo Ewald</w:t>
            </w:r>
          </w:p>
        </w:tc>
      </w:tr>
      <w:tr>
        <w:trPr>
          <w:cantSplit w:val="0"/>
          <w:trHeight w:val="877.26562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LUIZ KNIPHOFF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11/04 à 12/04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PT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Miguel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Rambo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PAULA DAIANA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THOMAS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12/09 à 26/09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PSDB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Jonathan 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MÁRCIO DAL CIN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11/05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PSDB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 Braga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ANTÔNIO MARCOS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SCHEFER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 à 16/05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Alexandre Costa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EDERSON FERNANDO 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SPOHR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04/07 à 18/07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Rodrigo Henicka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EDERSON FERNANDO 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SPOHR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30/05 à 13/06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MDB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Natan da Silva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LUIZ KNIPHOFF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28/06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PT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Miguel Rambo 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PAULA DAIANA 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THOMAS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14/11 à 23/11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PSDB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Márcio José Nohr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Vargas</w:t>
            </w:r>
          </w:p>
        </w:tc>
      </w:tr>
    </w:tbl>
    <w:p w:rsidR="00000000" w:rsidDel="00000000" w:rsidP="00000000" w:rsidRDefault="00000000" w:rsidRPr="00000000" w14:paraId="000000F2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COMPARECIMENTO ÀS SESSÕES</w:t>
      </w:r>
    </w:p>
    <w:p w:rsidR="00000000" w:rsidDel="00000000" w:rsidP="00000000" w:rsidRDefault="00000000" w:rsidRPr="00000000" w14:paraId="000000F8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NATUREZA DAS SESSÕES</w:t>
      </w:r>
    </w:p>
    <w:p w:rsidR="00000000" w:rsidDel="00000000" w:rsidP="00000000" w:rsidRDefault="00000000" w:rsidRPr="00000000" w14:paraId="000000F9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5.0" w:type="dxa"/>
        <w:jc w:val="left"/>
        <w:tblInd w:w="-9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980"/>
        <w:gridCol w:w="2745"/>
        <w:gridCol w:w="1470"/>
        <w:tblGridChange w:id="0">
          <w:tblGrid>
            <w:gridCol w:w="4470"/>
            <w:gridCol w:w="1980"/>
            <w:gridCol w:w="2745"/>
            <w:gridCol w:w="14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NOME DOS VEREADORES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ORDINÁRIA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EXTRAORDINÁRIA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SOLENE</w:t>
            </w:r>
          </w:p>
        </w:tc>
      </w:tr>
      <w:tr>
        <w:trPr>
          <w:cantSplit w:val="0"/>
          <w:trHeight w:val="847.265625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ADRIANO ROSA DOS 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SANTOS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rHeight w:val="584.8437499999999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  SCHMITT                   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ANA RITA DA SILVA 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AZAMBUJA    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ANTÔNIO MARCOS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SCHEFER                 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CARLOS EDUARDO RANZI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DEOLI GRAFF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EDERSON FERNANDO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SPOHR                 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HEITOR LUIZ HOPPE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ISIDORO FORNARI NETO                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JONES BARBOSA DA SILVA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LORIVAL EWERLING DOS 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SANTOS SILVEIRA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MÁRCIO DAL CIN                     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MOZART PEREIRA LOPES                     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PAULA DAIANA THOMAS                      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LUIZ KNIPHOFF                       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FABIANO BERGMANN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  SUPLENTES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RICARDO EWALD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DAIANE BAUER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JONATHAN TORRES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tabs>
                <w:tab w:val="right" w:pos="3296"/>
              </w:tabs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WILLIAM HOPPE</w:t>
              <w:tab/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     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ANTÔNIO M. SILVA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RODRIGO HENICKA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907.265625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WALDIR BLAU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WALDIR GISCH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03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MIGUEL RAMBO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MARCELO XAVIER DO AMARAL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 BRAGA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ALEXANDRE COSTA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NATAN DA SILVA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MÁRCIO JOSÉ NOHR VARGAS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F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40"/>
          <w:szCs w:val="4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u w:val="single"/>
          <w:rtl w:val="0"/>
        </w:rPr>
        <w:t xml:space="preserve">ATIVIDADES DESENVOLVIDAS</w:t>
      </w:r>
    </w:p>
    <w:p w:rsidR="00000000" w:rsidDel="00000000" w:rsidP="00000000" w:rsidRDefault="00000000" w:rsidRPr="00000000" w14:paraId="00000203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204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QUADRO DOS PROJETOS DE LEI</w:t>
      </w:r>
    </w:p>
    <w:p w:rsidR="00000000" w:rsidDel="00000000" w:rsidP="00000000" w:rsidRDefault="00000000" w:rsidRPr="00000000" w14:paraId="00000206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0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0"/>
        <w:gridCol w:w="1365"/>
        <w:gridCol w:w="1395"/>
        <w:gridCol w:w="1485"/>
        <w:gridCol w:w="1290"/>
        <w:gridCol w:w="1380"/>
        <w:gridCol w:w="1095"/>
        <w:tblGridChange w:id="0">
          <w:tblGrid>
            <w:gridCol w:w="2580"/>
            <w:gridCol w:w="1365"/>
            <w:gridCol w:w="1395"/>
            <w:gridCol w:w="1485"/>
            <w:gridCol w:w="1290"/>
            <w:gridCol w:w="1380"/>
            <w:gridCol w:w="10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Origem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Aprovados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Rejeitados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Arquivados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Retirados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Apreciação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6"/>
                <w:szCs w:val="26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PROJETOS PODER 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EXECUTIVO</w:t>
            </w:r>
          </w:p>
          <w:p w:rsidR="00000000" w:rsidDel="00000000" w:rsidP="00000000" w:rsidRDefault="00000000" w:rsidRPr="00000000" w14:paraId="0000021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117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</w:t>
            </w:r>
          </w:p>
        </w:tc>
        <w:tc>
          <w:tcPr/>
          <w:p w:rsidR="00000000" w:rsidDel="00000000" w:rsidP="00000000" w:rsidRDefault="00000000" w:rsidRPr="00000000" w14:paraId="00000226">
            <w:pPr>
              <w:tabs>
                <w:tab w:val="left" w:pos="210"/>
              </w:tabs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tabs>
                <w:tab w:val="left" w:pos="210"/>
              </w:tabs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PROJETOS DO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LEGISLATIVO</w:t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32       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126</w:t>
            </w:r>
          </w:p>
        </w:tc>
      </w:tr>
      <w:tr>
        <w:trPr>
          <w:cantSplit w:val="0"/>
          <w:trHeight w:val="1083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Projetos de 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Resolução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4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Projetos de Lei 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Complementares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08</w:t>
            </w:r>
          </w:p>
        </w:tc>
      </w:tr>
    </w:tbl>
    <w:p w:rsidR="00000000" w:rsidDel="00000000" w:rsidP="00000000" w:rsidRDefault="00000000" w:rsidRPr="00000000" w14:paraId="0000025A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25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   </w:t>
        <w:tab/>
        <w:t xml:space="preserve">                            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QUADRO DOS VETOS</w:t>
      </w:r>
    </w:p>
    <w:p w:rsidR="00000000" w:rsidDel="00000000" w:rsidP="00000000" w:rsidRDefault="00000000" w:rsidRPr="00000000" w14:paraId="0000025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                                                              </w:t>
        <w:tab/>
        <w:tab/>
        <w:tab/>
        <w:tab/>
        <w:tab/>
      </w:r>
    </w:p>
    <w:tbl>
      <w:tblPr>
        <w:tblStyle w:val="Table5"/>
        <w:tblW w:w="7845.0" w:type="dxa"/>
        <w:jc w:val="left"/>
        <w:tblInd w:w="10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45"/>
        <w:tblGridChange w:id="0">
          <w:tblGrid>
            <w:gridCol w:w="7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spacing w:line="240" w:lineRule="auto"/>
              <w:ind w:left="-566.9291338582677" w:right="-607.7952755905511" w:firstLine="0"/>
              <w:jc w:val="both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Autoria do Poder Executivo:</w:t>
            </w: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4</w:t>
            </w:r>
            <w:r w:rsidDel="00000000" w:rsidR="00000000" w:rsidRPr="00000000">
              <w:rPr>
                <w:rFonts w:ascii="Book Antiqua" w:cs="Book Antiqua" w:eastAsia="Book Antiqua" w:hAnsi="Book Antiqua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Aprovados 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                                           3 Rejeitados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                                             2 Tramitação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ind w:left="-566.9291338582677" w:right="-607.7952755905511" w:firstLine="0"/>
              <w:jc w:val="left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264">
            <w:pPr>
              <w:tabs>
                <w:tab w:val="left" w:pos="8043"/>
              </w:tabs>
              <w:spacing w:line="240" w:lineRule="auto"/>
              <w:ind w:left="-566.9291338582677" w:right="-607.7952755905511" w:firstLine="0"/>
              <w:jc w:val="right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TOTAL   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ffffff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0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u w:val="single"/>
                <w:rtl w:val="0"/>
              </w:rPr>
              <w:t xml:space="preserve"> 09 VETOS</w:t>
            </w: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ind w:left="-566.9291338582677" w:right="-607.7952755905511" w:firstLine="0"/>
              <w:jc w:val="both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QUADRO DAS PROPOSIÇÕES 2022</w:t>
      </w:r>
    </w:p>
    <w:p w:rsidR="00000000" w:rsidDel="00000000" w:rsidP="00000000" w:rsidRDefault="00000000" w:rsidRPr="00000000" w14:paraId="0000026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                                           </w:t>
      </w:r>
    </w:p>
    <w:tbl>
      <w:tblPr>
        <w:tblStyle w:val="Table6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10"/>
        <w:gridCol w:w="1815"/>
        <w:gridCol w:w="1110"/>
        <w:gridCol w:w="1365"/>
        <w:gridCol w:w="1515"/>
        <w:tblGridChange w:id="0">
          <w:tblGrid>
            <w:gridCol w:w="3810"/>
            <w:gridCol w:w="1815"/>
            <w:gridCol w:w="1110"/>
            <w:gridCol w:w="1365"/>
            <w:gridCol w:w="1515"/>
          </w:tblGrid>
        </w:tblGridChange>
      </w:tblGrid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NOME DOS VEREADORES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PROJETOS 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DE  LEI CM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REQ.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IND.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Adriano Rosa dos Santos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ind w:left="-566.9291338582677" w:right="-607.7952755905511" w:firstLine="0"/>
              <w:jc w:val="left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 Schmitt 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8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28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Ana Rita da Silva Azambuja</w:t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195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9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252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Antônio Marcos Schefer</w:t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2A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2A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A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Carlos Eduardo Ranzi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213</w:t>
            </w:r>
          </w:p>
          <w:p w:rsidR="00000000" w:rsidDel="00000000" w:rsidP="00000000" w:rsidRDefault="00000000" w:rsidRPr="00000000" w14:paraId="000002A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Deoli Graff</w:t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B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Ederson Fernando Spohr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2C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83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Heitor Luiz Hoppe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83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Isidoro Fornari Neto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E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2E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Jones Barbosa da Silva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166</w:t>
            </w:r>
          </w:p>
          <w:p w:rsidR="00000000" w:rsidDel="00000000" w:rsidP="00000000" w:rsidRDefault="00000000" w:rsidRPr="00000000" w14:paraId="000002E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127</w:t>
            </w:r>
          </w:p>
          <w:p w:rsidR="00000000" w:rsidDel="00000000" w:rsidP="00000000" w:rsidRDefault="00000000" w:rsidRPr="00000000" w14:paraId="000002EE">
            <w:pPr>
              <w:spacing w:line="240" w:lineRule="auto"/>
              <w:ind w:left="-566.9291338582677" w:right="-607.7952755905511" w:firstLine="0"/>
              <w:jc w:val="left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305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Lorival E. dos Santos Silveira</w:t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84</w:t>
            </w:r>
          </w:p>
          <w:p w:rsidR="00000000" w:rsidDel="00000000" w:rsidP="00000000" w:rsidRDefault="00000000" w:rsidRPr="00000000" w14:paraId="000002F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F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Márcio Dal Cin</w:t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30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Mozart Pereira Lopes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31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22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Paula Daiana Thomas</w:t>
            </w:r>
          </w:p>
        </w:tc>
        <w:tc>
          <w:tcPr/>
          <w:p w:rsidR="00000000" w:rsidDel="00000000" w:rsidP="00000000" w:rsidRDefault="00000000" w:rsidRPr="00000000" w14:paraId="0000031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Sérgio Luiz Kniphoff</w:t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2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32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Mesa Diretora</w:t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1084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33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     SUPLENTES</w:t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421875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Waldir Gisch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45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Antônio M. Silva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5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Waldir Blau</w:t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35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5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Daiane Bauer</w:t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67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Marcelo Xavier do Amaral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7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William Hoppe</w:t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7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Ricardo Ewald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         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02      </w:t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38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Miguel Rambo </w:t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Jonathan Torres</w:t>
            </w:r>
          </w:p>
        </w:tc>
        <w:tc>
          <w:tcPr/>
          <w:p w:rsidR="00000000" w:rsidDel="00000000" w:rsidP="00000000" w:rsidRDefault="00000000" w:rsidRPr="00000000" w14:paraId="0000039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9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 Braga</w:t>
            </w:r>
          </w:p>
        </w:tc>
        <w:tc>
          <w:tcPr/>
          <w:p w:rsidR="00000000" w:rsidDel="00000000" w:rsidP="00000000" w:rsidRDefault="00000000" w:rsidRPr="00000000" w14:paraId="000003A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4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6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A8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Alexandre Costa</w:t>
            </w:r>
          </w:p>
        </w:tc>
        <w:tc>
          <w:tcPr/>
          <w:p w:rsidR="00000000" w:rsidDel="00000000" w:rsidP="00000000" w:rsidRDefault="00000000" w:rsidRPr="00000000" w14:paraId="000003AB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B3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Rodrigo Henicka</w:t>
            </w:r>
          </w:p>
        </w:tc>
        <w:tc>
          <w:tcPr/>
          <w:p w:rsidR="00000000" w:rsidDel="00000000" w:rsidP="00000000" w:rsidRDefault="00000000" w:rsidRPr="00000000" w14:paraId="000003B6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8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A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C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B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Natan da Silva </w:t>
            </w:r>
          </w:p>
        </w:tc>
        <w:tc>
          <w:tcPr/>
          <w:p w:rsidR="00000000" w:rsidDel="00000000" w:rsidP="00000000" w:rsidRDefault="00000000" w:rsidRPr="00000000" w14:paraId="000003C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5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7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C9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Sergio Miguel Rambo </w:t>
            </w:r>
          </w:p>
        </w:tc>
        <w:tc>
          <w:tcPr/>
          <w:p w:rsidR="00000000" w:rsidDel="00000000" w:rsidP="00000000" w:rsidRDefault="00000000" w:rsidRPr="00000000" w14:paraId="000003CC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C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0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2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D4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Márcio José Nohr Vargas</w:t>
            </w:r>
          </w:p>
        </w:tc>
        <w:tc>
          <w:tcPr/>
          <w:p w:rsidR="00000000" w:rsidDel="00000000" w:rsidP="00000000" w:rsidRDefault="00000000" w:rsidRPr="00000000" w14:paraId="000003D7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B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D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DF">
            <w:pPr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QUADRO DAS MOÇÕES</w:t>
      </w:r>
    </w:p>
    <w:p w:rsidR="00000000" w:rsidDel="00000000" w:rsidP="00000000" w:rsidRDefault="00000000" w:rsidRPr="00000000" w14:paraId="000003E3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Moções de apoio de outras Câmaras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89.0" w:type="dxa"/>
        <w:jc w:val="left"/>
        <w:tblInd w:w="5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2"/>
        <w:gridCol w:w="2007"/>
        <w:gridCol w:w="2181"/>
        <w:gridCol w:w="2779"/>
        <w:tblGridChange w:id="0">
          <w:tblGrid>
            <w:gridCol w:w="2022"/>
            <w:gridCol w:w="2007"/>
            <w:gridCol w:w="2181"/>
            <w:gridCol w:w="2779"/>
          </w:tblGrid>
        </w:tblGridChange>
      </w:tblGrid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3E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APROVADAS</w:t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ARQUIVADA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REJEITADAS</w:t>
            </w:r>
          </w:p>
        </w:tc>
        <w:tc>
          <w:tcPr/>
          <w:p w:rsidR="00000000" w:rsidDel="00000000" w:rsidP="00000000" w:rsidRDefault="00000000" w:rsidRPr="00000000" w14:paraId="000003E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rHeight w:val="782" w:hRule="atLeast"/>
          <w:tblHeader w:val="0"/>
        </w:trPr>
        <w:tc>
          <w:tcPr/>
          <w:p w:rsidR="00000000" w:rsidDel="00000000" w:rsidP="00000000" w:rsidRDefault="00000000" w:rsidRPr="00000000" w14:paraId="000003E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F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3F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8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sz w:val="40"/>
          <w:szCs w:val="4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DEMAIS ATIVIDADES</w:t>
      </w:r>
    </w:p>
    <w:p w:rsidR="00000000" w:rsidDel="00000000" w:rsidP="00000000" w:rsidRDefault="00000000" w:rsidRPr="00000000" w14:paraId="000003F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6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60"/>
        <w:gridCol w:w="2700"/>
        <w:tblGridChange w:id="0">
          <w:tblGrid>
            <w:gridCol w:w="5760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OFÍCIOS</w:t>
            </w:r>
          </w:p>
        </w:tc>
        <w:tc>
          <w:tcPr/>
          <w:p w:rsidR="00000000" w:rsidDel="00000000" w:rsidP="00000000" w:rsidRDefault="00000000" w:rsidRPr="00000000" w14:paraId="00000401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1054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RESOLUÇÕES</w:t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PORTARIAS</w:t>
            </w:r>
          </w:p>
        </w:tc>
        <w:tc>
          <w:tcPr/>
          <w:p w:rsidR="00000000" w:rsidDel="00000000" w:rsidP="00000000" w:rsidRDefault="00000000" w:rsidRPr="00000000" w14:paraId="00000409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B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CERTIDÕES</w:t>
            </w:r>
          </w:p>
        </w:tc>
        <w:tc>
          <w:tcPr/>
          <w:p w:rsidR="00000000" w:rsidDel="00000000" w:rsidP="00000000" w:rsidRDefault="00000000" w:rsidRPr="00000000" w14:paraId="0000040D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line="240" w:lineRule="auto"/>
              <w:ind w:left="-566.9291338582677" w:right="-607.7952755905511" w:firstLine="0"/>
              <w:jc w:val="center"/>
              <w:rPr>
                <w:rFonts w:ascii="Book Antiqua" w:cs="Book Antiqua" w:eastAsia="Book Antiqua" w:hAnsi="Book Antiqua"/>
                <w:sz w:val="28"/>
                <w:szCs w:val="2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8"/>
                <w:szCs w:val="28"/>
                <w:rtl w:val="0"/>
              </w:rPr>
              <w:t xml:space="preserve">05</w:t>
            </w:r>
          </w:p>
        </w:tc>
      </w:tr>
    </w:tbl>
    <w:p w:rsidR="00000000" w:rsidDel="00000000" w:rsidP="00000000" w:rsidRDefault="00000000" w:rsidRPr="00000000" w14:paraId="0000040F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  <w:rtl w:val="0"/>
        </w:rPr>
        <w:t xml:space="preserve">LEIS PROMULGADAS </w:t>
      </w:r>
    </w:p>
    <w:p w:rsidR="00000000" w:rsidDel="00000000" w:rsidP="00000000" w:rsidRDefault="00000000" w:rsidRPr="00000000" w14:paraId="00000426">
      <w:pPr>
        <w:spacing w:line="240" w:lineRule="auto"/>
        <w:ind w:left="-566.9291338582677" w:right="-607.7952755905511" w:firstLine="0"/>
        <w:jc w:val="center"/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40"/>
          <w:szCs w:val="40"/>
          <w:u w:val="single"/>
          <w:rtl w:val="0"/>
        </w:rPr>
        <w:t xml:space="preserve">PELA CÂMARA DE VEREADORES</w:t>
      </w:r>
    </w:p>
    <w:p w:rsidR="00000000" w:rsidDel="00000000" w:rsidP="00000000" w:rsidRDefault="00000000" w:rsidRPr="00000000" w14:paraId="00000427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11.293/2022</w:t>
      </w:r>
    </w:p>
    <w:p w:rsidR="00000000" w:rsidDel="00000000" w:rsidP="00000000" w:rsidRDefault="00000000" w:rsidRPr="00000000" w14:paraId="0000042A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11.294/2022</w:t>
      </w:r>
    </w:p>
    <w:p w:rsidR="00000000" w:rsidDel="00000000" w:rsidP="00000000" w:rsidRDefault="00000000" w:rsidRPr="00000000" w14:paraId="0000042C">
      <w:pPr>
        <w:spacing w:line="240" w:lineRule="auto"/>
        <w:ind w:left="-566.9291338582677" w:right="-607.7952755905511" w:firstLine="0"/>
        <w:jc w:val="left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11.301/2022</w:t>
      </w:r>
    </w:p>
    <w:p w:rsidR="00000000" w:rsidDel="00000000" w:rsidP="00000000" w:rsidRDefault="00000000" w:rsidRPr="00000000" w14:paraId="0000042E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b w:val="1"/>
          <w:sz w:val="28"/>
          <w:szCs w:val="28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11.309/2022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line="240" w:lineRule="auto"/>
        <w:ind w:left="-566.9291338582677" w:right="-607.7952755905511" w:firstLine="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11.310/2022</w:t>
      </w:r>
    </w:p>
    <w:p w:rsidR="00000000" w:rsidDel="00000000" w:rsidP="00000000" w:rsidRDefault="00000000" w:rsidRPr="00000000" w14:paraId="00000432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11.323/2022</w:t>
      </w:r>
    </w:p>
    <w:p w:rsidR="00000000" w:rsidDel="00000000" w:rsidP="00000000" w:rsidRDefault="00000000" w:rsidRPr="00000000" w14:paraId="00000434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11.365/2022</w:t>
      </w:r>
    </w:p>
    <w:p w:rsidR="00000000" w:rsidDel="00000000" w:rsidP="00000000" w:rsidRDefault="00000000" w:rsidRPr="00000000" w14:paraId="00000436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11.369/2022</w:t>
      </w:r>
    </w:p>
    <w:p w:rsidR="00000000" w:rsidDel="00000000" w:rsidP="00000000" w:rsidRDefault="00000000" w:rsidRPr="00000000" w14:paraId="00000438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11.380/2022</w:t>
      </w:r>
    </w:p>
    <w:p w:rsidR="00000000" w:rsidDel="00000000" w:rsidP="00000000" w:rsidRDefault="00000000" w:rsidRPr="00000000" w14:paraId="0000043A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11.381/2022</w:t>
      </w:r>
    </w:p>
    <w:p w:rsidR="00000000" w:rsidDel="00000000" w:rsidP="00000000" w:rsidRDefault="00000000" w:rsidRPr="00000000" w14:paraId="0000043C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11.382/2022</w:t>
      </w:r>
    </w:p>
    <w:p w:rsidR="00000000" w:rsidDel="00000000" w:rsidP="00000000" w:rsidRDefault="00000000" w:rsidRPr="00000000" w14:paraId="0000043E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11.383/2022</w:t>
      </w:r>
    </w:p>
    <w:p w:rsidR="00000000" w:rsidDel="00000000" w:rsidP="00000000" w:rsidRDefault="00000000" w:rsidRPr="00000000" w14:paraId="00000440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11.384/2022</w:t>
      </w:r>
    </w:p>
    <w:p w:rsidR="00000000" w:rsidDel="00000000" w:rsidP="00000000" w:rsidRDefault="00000000" w:rsidRPr="00000000" w14:paraId="00000442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11.390/2022</w:t>
      </w:r>
    </w:p>
    <w:p w:rsidR="00000000" w:rsidDel="00000000" w:rsidP="00000000" w:rsidRDefault="00000000" w:rsidRPr="00000000" w14:paraId="00000444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11.405/2022</w:t>
      </w:r>
    </w:p>
    <w:p w:rsidR="00000000" w:rsidDel="00000000" w:rsidP="00000000" w:rsidRDefault="00000000" w:rsidRPr="00000000" w14:paraId="00000446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11.408/2022</w:t>
      </w:r>
    </w:p>
    <w:p w:rsidR="00000000" w:rsidDel="00000000" w:rsidP="00000000" w:rsidRDefault="00000000" w:rsidRPr="00000000" w14:paraId="00000448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11.440/2022</w:t>
      </w:r>
    </w:p>
    <w:p w:rsidR="00000000" w:rsidDel="00000000" w:rsidP="00000000" w:rsidRDefault="00000000" w:rsidRPr="00000000" w14:paraId="0000044A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11.458/2022</w:t>
      </w:r>
    </w:p>
    <w:p w:rsidR="00000000" w:rsidDel="00000000" w:rsidP="00000000" w:rsidRDefault="00000000" w:rsidRPr="00000000" w14:paraId="0000044C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line="240" w:lineRule="auto"/>
        <w:ind w:left="-566.9291338582677" w:right="-607.7952755905511" w:firstLine="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Lei nº 11.463/2022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